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EF6" w:rsidRPr="002428E6" w:rsidRDefault="002428E6" w:rsidP="006C0F3F">
      <w:pPr>
        <w:pStyle w:val="NormalWeb"/>
        <w:jc w:val="center"/>
        <w:rPr>
          <w:bCs/>
          <w:sz w:val="20"/>
          <w:szCs w:val="20"/>
          <w:u w:val="single"/>
        </w:rPr>
      </w:pPr>
      <w:r w:rsidRPr="002428E6">
        <w:rPr>
          <w:bCs/>
          <w:sz w:val="20"/>
          <w:szCs w:val="20"/>
          <w:u w:val="single"/>
        </w:rPr>
        <w:t>DIFERENCIA ENTRE ISRAEL Y  LA IGLESIA DE CRISTO</w:t>
      </w:r>
    </w:p>
    <w:p w:rsidR="002428E6" w:rsidRPr="002428E6" w:rsidRDefault="00636856" w:rsidP="008B2781">
      <w:pPr>
        <w:pStyle w:val="NormalWeb"/>
        <w:spacing w:before="0" w:beforeAutospacing="0" w:after="0" w:afterAutospacing="0"/>
        <w:jc w:val="both"/>
        <w:rPr>
          <w:bCs/>
          <w:sz w:val="20"/>
          <w:szCs w:val="20"/>
        </w:rPr>
      </w:pPr>
      <w:r>
        <w:rPr>
          <w:bCs/>
          <w:sz w:val="20"/>
          <w:szCs w:val="20"/>
        </w:rPr>
        <w:t xml:space="preserve">I. INTRODUCCIÓN: </w:t>
      </w:r>
      <w:r w:rsidR="002428E6" w:rsidRPr="002428E6">
        <w:rPr>
          <w:bCs/>
          <w:sz w:val="20"/>
          <w:szCs w:val="20"/>
        </w:rPr>
        <w:t>Los judaizantes modernos se ven obligados a forzar las Escrituras en forma arbitraria, para sostener que la iglesia es el Israel espiritual. Pero al hacerlo demuestran no tener ningún respeto por las reglas más elementales de la interpretación bíblica y lo que es más grave, están destruyendo todo el simbolismo expresado en el Antiguo Testamento los cuales apuntaban a Cristo. Y una vez que llegó Aquel a quien representaban por medio de figuras, símbolos; todo aquello que era sombra de lo que habría de venir, todo eso es puesto de lado.</w:t>
      </w:r>
    </w:p>
    <w:p w:rsidR="002428E6" w:rsidRPr="002428E6" w:rsidRDefault="002428E6" w:rsidP="008B2781">
      <w:pPr>
        <w:pStyle w:val="NormalWeb"/>
        <w:spacing w:before="0" w:beforeAutospacing="0" w:after="0" w:afterAutospacing="0"/>
        <w:jc w:val="both"/>
        <w:rPr>
          <w:bCs/>
          <w:sz w:val="20"/>
          <w:szCs w:val="20"/>
        </w:rPr>
      </w:pPr>
      <w:proofErr w:type="spellStart"/>
      <w:r w:rsidRPr="002428E6">
        <w:rPr>
          <w:bCs/>
          <w:sz w:val="20"/>
          <w:szCs w:val="20"/>
        </w:rPr>
        <w:t>Heb</w:t>
      </w:r>
      <w:proofErr w:type="spellEnd"/>
      <w:r w:rsidRPr="002428E6">
        <w:rPr>
          <w:bCs/>
          <w:sz w:val="20"/>
          <w:szCs w:val="20"/>
        </w:rPr>
        <w:t>. 8: 5 "es figura y sombra de las cosas celestiales".</w:t>
      </w:r>
    </w:p>
    <w:p w:rsidR="002428E6" w:rsidRPr="002428E6" w:rsidRDefault="002428E6" w:rsidP="008B2781">
      <w:pPr>
        <w:pStyle w:val="NormalWeb"/>
        <w:spacing w:before="0" w:beforeAutospacing="0" w:after="0" w:afterAutospacing="0"/>
        <w:jc w:val="both"/>
        <w:rPr>
          <w:bCs/>
          <w:sz w:val="20"/>
          <w:szCs w:val="20"/>
        </w:rPr>
      </w:pPr>
      <w:proofErr w:type="spellStart"/>
      <w:r w:rsidRPr="002428E6">
        <w:rPr>
          <w:bCs/>
          <w:sz w:val="20"/>
          <w:szCs w:val="20"/>
        </w:rPr>
        <w:t>Heb</w:t>
      </w:r>
      <w:proofErr w:type="spellEnd"/>
      <w:r w:rsidRPr="002428E6">
        <w:rPr>
          <w:bCs/>
          <w:sz w:val="20"/>
          <w:szCs w:val="20"/>
        </w:rPr>
        <w:t>. 8:2 "aquel verdadero tabernáculo que levantó el Señor, y no el hombre".</w:t>
      </w:r>
      <w:r w:rsidR="00636856">
        <w:rPr>
          <w:bCs/>
          <w:color w:val="FFFFFF"/>
          <w:sz w:val="20"/>
          <w:szCs w:val="20"/>
        </w:rPr>
        <w:t>Copilegalmente</w:t>
      </w:r>
      <w:r w:rsidRPr="002428E6">
        <w:rPr>
          <w:bCs/>
          <w:color w:val="FFFFFF"/>
          <w:sz w:val="20"/>
          <w:szCs w:val="20"/>
        </w:rPr>
        <w:t xml:space="preserve">osMaranatha.com </w:t>
      </w:r>
    </w:p>
    <w:p w:rsidR="002428E6" w:rsidRPr="002428E6" w:rsidRDefault="002428E6" w:rsidP="008B2781">
      <w:pPr>
        <w:pStyle w:val="NormalWeb"/>
        <w:spacing w:before="0" w:beforeAutospacing="0" w:after="0" w:afterAutospacing="0"/>
        <w:jc w:val="both"/>
        <w:rPr>
          <w:bCs/>
          <w:sz w:val="20"/>
          <w:szCs w:val="20"/>
        </w:rPr>
      </w:pPr>
      <w:proofErr w:type="spellStart"/>
      <w:r w:rsidRPr="002428E6">
        <w:rPr>
          <w:bCs/>
          <w:sz w:val="20"/>
          <w:szCs w:val="20"/>
        </w:rPr>
        <w:t>Heb</w:t>
      </w:r>
      <w:proofErr w:type="spellEnd"/>
      <w:r w:rsidRPr="002428E6">
        <w:rPr>
          <w:bCs/>
          <w:sz w:val="20"/>
          <w:szCs w:val="20"/>
        </w:rPr>
        <w:t>. 9:1 "TENÍA ordenanzas de culto y un santuario terrenal".</w:t>
      </w:r>
    </w:p>
    <w:p w:rsidR="002428E6" w:rsidRPr="002428E6" w:rsidRDefault="002428E6" w:rsidP="008B2781">
      <w:pPr>
        <w:pStyle w:val="NormalWeb"/>
        <w:spacing w:before="0" w:beforeAutospacing="0" w:after="0" w:afterAutospacing="0"/>
        <w:jc w:val="both"/>
        <w:rPr>
          <w:bCs/>
          <w:sz w:val="20"/>
          <w:szCs w:val="20"/>
        </w:rPr>
      </w:pPr>
      <w:proofErr w:type="spellStart"/>
      <w:r w:rsidRPr="002428E6">
        <w:rPr>
          <w:bCs/>
          <w:sz w:val="20"/>
          <w:szCs w:val="20"/>
        </w:rPr>
        <w:t>Heb</w:t>
      </w:r>
      <w:proofErr w:type="spellEnd"/>
      <w:r w:rsidRPr="002428E6">
        <w:rPr>
          <w:bCs/>
          <w:sz w:val="20"/>
          <w:szCs w:val="20"/>
        </w:rPr>
        <w:t>. 9:9 "lo cual es símbolo para el tiempo presente".</w:t>
      </w:r>
    </w:p>
    <w:p w:rsidR="002428E6" w:rsidRPr="002428E6" w:rsidRDefault="002428E6" w:rsidP="008B2781">
      <w:pPr>
        <w:pStyle w:val="NormalWeb"/>
        <w:spacing w:before="0" w:beforeAutospacing="0" w:after="0" w:afterAutospacing="0"/>
        <w:jc w:val="both"/>
        <w:rPr>
          <w:bCs/>
          <w:sz w:val="20"/>
          <w:szCs w:val="20"/>
        </w:rPr>
      </w:pPr>
      <w:proofErr w:type="spellStart"/>
      <w:r w:rsidRPr="002428E6">
        <w:rPr>
          <w:bCs/>
          <w:sz w:val="20"/>
          <w:szCs w:val="20"/>
        </w:rPr>
        <w:t>Heb</w:t>
      </w:r>
      <w:proofErr w:type="spellEnd"/>
      <w:r w:rsidRPr="002428E6">
        <w:rPr>
          <w:bCs/>
          <w:sz w:val="20"/>
          <w:szCs w:val="20"/>
        </w:rPr>
        <w:t>. 9:23 "figuras de las cosas celestiales".</w:t>
      </w:r>
    </w:p>
    <w:p w:rsidR="002428E6" w:rsidRPr="002428E6" w:rsidRDefault="002428E6" w:rsidP="008B2781">
      <w:pPr>
        <w:pStyle w:val="NormalWeb"/>
        <w:spacing w:before="0" w:beforeAutospacing="0" w:after="0" w:afterAutospacing="0"/>
        <w:jc w:val="both"/>
        <w:rPr>
          <w:bCs/>
          <w:sz w:val="20"/>
          <w:szCs w:val="20"/>
        </w:rPr>
      </w:pPr>
      <w:proofErr w:type="spellStart"/>
      <w:r w:rsidRPr="002428E6">
        <w:rPr>
          <w:bCs/>
          <w:sz w:val="20"/>
          <w:szCs w:val="20"/>
        </w:rPr>
        <w:t>Heb</w:t>
      </w:r>
      <w:proofErr w:type="spellEnd"/>
      <w:r w:rsidRPr="002428E6">
        <w:rPr>
          <w:bCs/>
          <w:sz w:val="20"/>
          <w:szCs w:val="20"/>
        </w:rPr>
        <w:t>. 10:1 "teniendo la sombra de los bienes venideros, nunca la imagen misma de las cosas".</w:t>
      </w:r>
    </w:p>
    <w:p w:rsidR="002428E6" w:rsidRPr="002428E6" w:rsidRDefault="002428E6" w:rsidP="008B2781">
      <w:pPr>
        <w:pStyle w:val="NormalWeb"/>
        <w:spacing w:before="0" w:beforeAutospacing="0" w:after="0" w:afterAutospacing="0"/>
        <w:jc w:val="both"/>
        <w:rPr>
          <w:bCs/>
          <w:sz w:val="20"/>
          <w:szCs w:val="20"/>
        </w:rPr>
      </w:pPr>
      <w:proofErr w:type="spellStart"/>
      <w:r w:rsidRPr="002428E6">
        <w:rPr>
          <w:bCs/>
          <w:sz w:val="20"/>
          <w:szCs w:val="20"/>
        </w:rPr>
        <w:t>Heb</w:t>
      </w:r>
      <w:proofErr w:type="spellEnd"/>
      <w:r w:rsidRPr="002428E6">
        <w:rPr>
          <w:bCs/>
          <w:sz w:val="20"/>
          <w:szCs w:val="20"/>
        </w:rPr>
        <w:t>. 9:11 "Pero estando ya presente Cristo...."</w:t>
      </w:r>
    </w:p>
    <w:p w:rsidR="002428E6" w:rsidRPr="002428E6" w:rsidRDefault="002428E6" w:rsidP="008B2781">
      <w:pPr>
        <w:pStyle w:val="NormalWeb"/>
        <w:spacing w:before="0" w:beforeAutospacing="0" w:after="0" w:afterAutospacing="0"/>
        <w:jc w:val="both"/>
        <w:rPr>
          <w:bCs/>
          <w:sz w:val="20"/>
          <w:szCs w:val="20"/>
        </w:rPr>
      </w:pPr>
      <w:r w:rsidRPr="002428E6">
        <w:rPr>
          <w:bCs/>
          <w:sz w:val="20"/>
          <w:szCs w:val="20"/>
        </w:rPr>
        <w:t xml:space="preserve">Estando ya presente Cristo, todo aquello que fue figura, símbolo, sombras de lo que habría de venir, habiendo cumplido el propósito con que Dios las entregó; todo aquello fue puesto de lado. </w:t>
      </w:r>
      <w:proofErr w:type="spellStart"/>
      <w:r w:rsidRPr="002428E6">
        <w:rPr>
          <w:bCs/>
          <w:sz w:val="20"/>
          <w:szCs w:val="20"/>
        </w:rPr>
        <w:t>Heb</w:t>
      </w:r>
      <w:proofErr w:type="spellEnd"/>
      <w:r w:rsidRPr="002428E6">
        <w:rPr>
          <w:bCs/>
          <w:sz w:val="20"/>
          <w:szCs w:val="20"/>
        </w:rPr>
        <w:t>. 7: 18 "Queda, pues, abrogado el mandamiento anterior a causa de su debilidad e ineficacia". Fue entonces necesario que Dios entregara para la iglesia, nuevas y más precisas instrucciones, "para que sepamos cómo debemos conducirnos en la casa de Dios, que es la iglesia del Dios viviente, columna y baluarte de la verdad" (1Tm.3: 15).</w:t>
      </w:r>
    </w:p>
    <w:p w:rsidR="00100EF6" w:rsidRPr="002428E6" w:rsidRDefault="00636856" w:rsidP="008B2781">
      <w:pPr>
        <w:pStyle w:val="NormalWeb"/>
        <w:jc w:val="both"/>
        <w:rPr>
          <w:bCs/>
          <w:sz w:val="20"/>
          <w:szCs w:val="20"/>
        </w:rPr>
      </w:pPr>
      <w:r>
        <w:rPr>
          <w:bCs/>
          <w:sz w:val="20"/>
          <w:szCs w:val="20"/>
        </w:rPr>
        <w:t xml:space="preserve">II. </w:t>
      </w:r>
      <w:r w:rsidR="00100EF6" w:rsidRPr="002428E6">
        <w:rPr>
          <w:bCs/>
          <w:sz w:val="20"/>
          <w:szCs w:val="20"/>
        </w:rPr>
        <w:t>ISRAEL ES UN PUEBLO TERRENAL CON PROMESAS TERRENALES:</w:t>
      </w:r>
    </w:p>
    <w:p w:rsidR="00100EF6" w:rsidRPr="002428E6" w:rsidRDefault="00100EF6" w:rsidP="008B2781">
      <w:pPr>
        <w:pStyle w:val="NormalWeb"/>
        <w:spacing w:before="0" w:beforeAutospacing="0" w:after="0" w:afterAutospacing="0"/>
        <w:jc w:val="both"/>
        <w:rPr>
          <w:bCs/>
          <w:sz w:val="20"/>
          <w:szCs w:val="20"/>
        </w:rPr>
      </w:pPr>
      <w:r w:rsidRPr="002428E6">
        <w:rPr>
          <w:bCs/>
          <w:sz w:val="20"/>
          <w:szCs w:val="20"/>
        </w:rPr>
        <w:t xml:space="preserve">El padre de la nación de Israel fue Abraham, un hombre, a quién Dios le dio </w:t>
      </w:r>
      <w:r w:rsidRPr="002428E6">
        <w:rPr>
          <w:bCs/>
          <w:sz w:val="20"/>
          <w:szCs w:val="20"/>
          <w:u w:val="single"/>
        </w:rPr>
        <w:t>la tierra</w:t>
      </w:r>
      <w:r w:rsidRPr="002428E6">
        <w:rPr>
          <w:bCs/>
          <w:sz w:val="20"/>
          <w:szCs w:val="20"/>
        </w:rPr>
        <w:t xml:space="preserve"> por heredad.</w:t>
      </w:r>
    </w:p>
    <w:p w:rsidR="00100EF6" w:rsidRPr="002428E6" w:rsidRDefault="00100EF6" w:rsidP="008B2781">
      <w:pPr>
        <w:pStyle w:val="NormalWeb"/>
        <w:spacing w:before="0" w:beforeAutospacing="0" w:after="0" w:afterAutospacing="0"/>
        <w:jc w:val="both"/>
        <w:rPr>
          <w:bCs/>
          <w:sz w:val="20"/>
          <w:szCs w:val="20"/>
        </w:rPr>
      </w:pPr>
      <w:proofErr w:type="spellStart"/>
      <w:r w:rsidRPr="002428E6">
        <w:rPr>
          <w:bCs/>
          <w:sz w:val="20"/>
          <w:szCs w:val="20"/>
        </w:rPr>
        <w:t>Gn</w:t>
      </w:r>
      <w:proofErr w:type="spellEnd"/>
      <w:r w:rsidRPr="002428E6">
        <w:rPr>
          <w:bCs/>
          <w:sz w:val="20"/>
          <w:szCs w:val="20"/>
        </w:rPr>
        <w:t xml:space="preserve">. 12: 7 "apareció Jehová a Abraham, y le dijo: A tu descendencia daré </w:t>
      </w:r>
      <w:r w:rsidRPr="002428E6">
        <w:rPr>
          <w:bCs/>
          <w:sz w:val="20"/>
          <w:szCs w:val="20"/>
          <w:u w:val="single"/>
        </w:rPr>
        <w:t>esta tierra".</w:t>
      </w:r>
    </w:p>
    <w:p w:rsidR="00100EF6" w:rsidRPr="002428E6" w:rsidRDefault="00100EF6" w:rsidP="008B2781">
      <w:pPr>
        <w:pStyle w:val="NormalWeb"/>
        <w:spacing w:before="0" w:beforeAutospacing="0" w:after="0" w:afterAutospacing="0"/>
        <w:jc w:val="both"/>
        <w:rPr>
          <w:bCs/>
          <w:sz w:val="20"/>
          <w:szCs w:val="20"/>
        </w:rPr>
      </w:pPr>
      <w:r w:rsidRPr="002428E6">
        <w:rPr>
          <w:bCs/>
          <w:sz w:val="20"/>
          <w:szCs w:val="20"/>
        </w:rPr>
        <w:t xml:space="preserve">Dios escogió a Abraham para formar en su descendencia, una nación, un pueblo terrenal, y le ofreció bendiciones terrenales: </w:t>
      </w:r>
    </w:p>
    <w:p w:rsidR="00100EF6" w:rsidRPr="002428E6" w:rsidRDefault="00100EF6" w:rsidP="008B2781">
      <w:pPr>
        <w:pStyle w:val="NormalWeb"/>
        <w:spacing w:before="0" w:beforeAutospacing="0" w:after="0" w:afterAutospacing="0"/>
        <w:jc w:val="both"/>
        <w:rPr>
          <w:bCs/>
          <w:sz w:val="20"/>
          <w:szCs w:val="20"/>
        </w:rPr>
      </w:pPr>
      <w:proofErr w:type="spellStart"/>
      <w:r w:rsidRPr="002428E6">
        <w:rPr>
          <w:bCs/>
          <w:sz w:val="20"/>
          <w:szCs w:val="20"/>
        </w:rPr>
        <w:t>Dt</w:t>
      </w:r>
      <w:proofErr w:type="spellEnd"/>
      <w:r w:rsidRPr="002428E6">
        <w:rPr>
          <w:bCs/>
          <w:sz w:val="20"/>
          <w:szCs w:val="20"/>
        </w:rPr>
        <w:t>. 28: 1-5 "Si oyeres atentamente la voz de Jehová, para guardar y poner por obra sus mandamientos... vendrán sobre ti todas estas bendiciones... el fruto de tu tierra, el fruto de tus bestias, la cría de tus vacas y los rebaños de tus ovejas".</w:t>
      </w:r>
    </w:p>
    <w:p w:rsidR="00100EF6" w:rsidRPr="002428E6" w:rsidRDefault="00100EF6" w:rsidP="008B2781">
      <w:pPr>
        <w:pStyle w:val="NormalWeb"/>
        <w:spacing w:before="0" w:beforeAutospacing="0" w:after="0" w:afterAutospacing="0"/>
        <w:jc w:val="both"/>
        <w:rPr>
          <w:bCs/>
          <w:sz w:val="20"/>
          <w:szCs w:val="20"/>
        </w:rPr>
      </w:pPr>
      <w:r w:rsidRPr="002428E6">
        <w:rPr>
          <w:bCs/>
          <w:sz w:val="20"/>
          <w:szCs w:val="20"/>
        </w:rPr>
        <w:t>Por este motivo todos los fieles del Antiguo Testamento fueron hombres ricos, Abraham, Isaac, Jacob, etc.</w:t>
      </w:r>
    </w:p>
    <w:p w:rsidR="00100EF6" w:rsidRPr="002428E6" w:rsidRDefault="00636856" w:rsidP="008B2781">
      <w:pPr>
        <w:pStyle w:val="NormalWeb"/>
        <w:jc w:val="both"/>
        <w:rPr>
          <w:bCs/>
          <w:sz w:val="20"/>
          <w:szCs w:val="20"/>
        </w:rPr>
      </w:pPr>
      <w:r>
        <w:rPr>
          <w:bCs/>
          <w:sz w:val="20"/>
          <w:szCs w:val="20"/>
        </w:rPr>
        <w:t xml:space="preserve">III. </w:t>
      </w:r>
      <w:r w:rsidR="00100EF6" w:rsidRPr="002428E6">
        <w:rPr>
          <w:bCs/>
          <w:sz w:val="20"/>
          <w:szCs w:val="20"/>
        </w:rPr>
        <w:t>LA IGLESIA ES UN PUEBLO ESPIRITUAL CON RECOMPENSAS CELESTIALES</w:t>
      </w:r>
    </w:p>
    <w:p w:rsidR="00FE26B9" w:rsidRDefault="00100EF6" w:rsidP="008B2781">
      <w:pPr>
        <w:pStyle w:val="NormalWeb"/>
        <w:jc w:val="both"/>
        <w:rPr>
          <w:bCs/>
          <w:sz w:val="20"/>
          <w:szCs w:val="20"/>
        </w:rPr>
      </w:pPr>
      <w:r w:rsidRPr="002428E6">
        <w:rPr>
          <w:bCs/>
          <w:sz w:val="20"/>
          <w:szCs w:val="20"/>
        </w:rPr>
        <w:t>Los judaizantes modernos se asemejan mucho a sus antecesores, porque también están predicando otro evangelio, el Evangelio de la Prosperidad. Tergiversando las Escrituras, utilizando personajes y promesas hechas al pueblo terrenal, para forzar su filosofía e insertarla en la iglesia, dicen que Dios no nos ha llamado a pobreza y citan como ejemplo las riquezas que obtuvo Abraham y toda la prosperidad de los patriarcas del Antiguo Testamento, todos ellos ciudadanos del pueblo terrenal.</w:t>
      </w:r>
    </w:p>
    <w:p w:rsidR="00100EF6" w:rsidRPr="002428E6" w:rsidRDefault="00100EF6" w:rsidP="008B2781">
      <w:pPr>
        <w:pStyle w:val="NormalWeb"/>
        <w:jc w:val="both"/>
        <w:rPr>
          <w:bCs/>
          <w:sz w:val="20"/>
          <w:szCs w:val="20"/>
        </w:rPr>
      </w:pPr>
      <w:r w:rsidRPr="002428E6">
        <w:rPr>
          <w:bCs/>
          <w:sz w:val="20"/>
          <w:szCs w:val="20"/>
        </w:rPr>
        <w:t>La Biblia y la historia nos demuestra que la mejor etapa de la iglesia fue la del primer siglo, ella fue una iglesia rica espiritualmente, pero tan pobre económicamente que tuvieron que mantener comedores diarios para suplir las necesidades de los primeros cristianos (Hch.6:1) Y en Hch.2:45 dice: "vendían sus propiedades y sus bienes, y lo repartían a todos según la necesidad de cada uno".</w:t>
      </w:r>
    </w:p>
    <w:p w:rsidR="00100EF6" w:rsidRPr="002428E6" w:rsidRDefault="00100EF6" w:rsidP="008B2781">
      <w:pPr>
        <w:pStyle w:val="NormalWeb"/>
        <w:jc w:val="both"/>
        <w:rPr>
          <w:bCs/>
          <w:sz w:val="20"/>
          <w:szCs w:val="20"/>
        </w:rPr>
      </w:pPr>
      <w:r w:rsidRPr="002428E6">
        <w:rPr>
          <w:bCs/>
          <w:sz w:val="20"/>
          <w:szCs w:val="20"/>
        </w:rPr>
        <w:t xml:space="preserve">Si el evangelio de la prosperidad que predican los judaizantes de hoy fuera verdad, los primeros cristianos deberían haber sido todos muy ricos, porque vendían sus propiedades y Dios tendría que haberles devuelto dos, tres o cuatro casas a cada uno de ellos. Pero el relato de las epístolas y la historia dice que durante los tres primeros siglos, fue una iglesia rica espiritualmente, pero estaba constituía mayoritariamente por los desposeídos, los pobres de este mundo. </w:t>
      </w:r>
    </w:p>
    <w:p w:rsidR="008B2781" w:rsidRDefault="00100EF6" w:rsidP="008B2781">
      <w:pPr>
        <w:pStyle w:val="NormalWeb"/>
        <w:jc w:val="both"/>
        <w:rPr>
          <w:bCs/>
          <w:sz w:val="20"/>
          <w:szCs w:val="20"/>
        </w:rPr>
      </w:pPr>
      <w:r w:rsidRPr="002428E6">
        <w:rPr>
          <w:bCs/>
          <w:sz w:val="20"/>
          <w:szCs w:val="20"/>
        </w:rPr>
        <w:t>Lo mismo vemos en la vida de Pablo, abandonó su posición social, pertenecía al sanedrín, dejó su importante puesto en el ejército romano, renunció a sus propiedades, todo lo desechó para seguir al Señor y ¿por qué no funcionó en él lo que aseguran los predicadores del evangelio de la prosperidad?</w:t>
      </w:r>
    </w:p>
    <w:p w:rsidR="00100EF6" w:rsidRPr="002428E6" w:rsidRDefault="00100EF6" w:rsidP="008B2781">
      <w:pPr>
        <w:pStyle w:val="NormalWeb"/>
        <w:jc w:val="both"/>
        <w:rPr>
          <w:bCs/>
          <w:sz w:val="20"/>
          <w:szCs w:val="20"/>
        </w:rPr>
      </w:pPr>
      <w:r w:rsidRPr="002428E6">
        <w:rPr>
          <w:bCs/>
          <w:sz w:val="20"/>
          <w:szCs w:val="20"/>
        </w:rPr>
        <w:t>La Biblia nos dice que él vivió austerament</w:t>
      </w:r>
      <w:r w:rsidR="008B2781">
        <w:rPr>
          <w:bCs/>
          <w:sz w:val="20"/>
          <w:szCs w:val="20"/>
        </w:rPr>
        <w:t>e, en cárceles, enfermo, etc. ¿f</w:t>
      </w:r>
      <w:r w:rsidRPr="002428E6">
        <w:rPr>
          <w:bCs/>
          <w:sz w:val="20"/>
          <w:szCs w:val="20"/>
        </w:rPr>
        <w:t>ue porque no tuvo suficiente fe? ¿O porque no visualizó las riquezas? ¿O debido a que no pensó positivamente? ¿O porque el evangelio de la prosperidad es un fraude?</w:t>
      </w:r>
    </w:p>
    <w:p w:rsidR="00100EF6" w:rsidRPr="002428E6" w:rsidRDefault="00100EF6" w:rsidP="008B2781">
      <w:pPr>
        <w:pStyle w:val="NormalWeb"/>
        <w:jc w:val="both"/>
        <w:rPr>
          <w:bCs/>
          <w:sz w:val="20"/>
          <w:szCs w:val="20"/>
        </w:rPr>
      </w:pPr>
      <w:r w:rsidRPr="002428E6">
        <w:rPr>
          <w:bCs/>
          <w:sz w:val="20"/>
          <w:szCs w:val="20"/>
        </w:rPr>
        <w:lastRenderedPageBreak/>
        <w:t xml:space="preserve">La iglesia es un pueblo espiritual Ef.1: 3 "Bendito sea el Dios y Padre de nuestro Señor Jesucristo, que nos bendijo con toda </w:t>
      </w:r>
      <w:r w:rsidRPr="002428E6">
        <w:rPr>
          <w:bCs/>
          <w:sz w:val="20"/>
          <w:szCs w:val="20"/>
          <w:u w:val="single"/>
        </w:rPr>
        <w:t>bendición espiritual".</w:t>
      </w:r>
    </w:p>
    <w:p w:rsidR="00100EF6" w:rsidRPr="002428E6" w:rsidRDefault="00100EF6" w:rsidP="008B2781">
      <w:pPr>
        <w:pStyle w:val="NormalWeb"/>
        <w:spacing w:before="0" w:beforeAutospacing="0" w:after="0" w:afterAutospacing="0"/>
        <w:jc w:val="both"/>
        <w:rPr>
          <w:bCs/>
          <w:sz w:val="20"/>
          <w:szCs w:val="20"/>
        </w:rPr>
      </w:pPr>
      <w:r w:rsidRPr="002428E6">
        <w:rPr>
          <w:bCs/>
          <w:sz w:val="20"/>
          <w:szCs w:val="20"/>
        </w:rPr>
        <w:t>El Señor nos dice en Su Palabra:</w:t>
      </w:r>
    </w:p>
    <w:p w:rsidR="00100EF6" w:rsidRPr="002428E6" w:rsidRDefault="00100EF6" w:rsidP="008B2781">
      <w:pPr>
        <w:pStyle w:val="NormalWeb"/>
        <w:spacing w:before="0" w:beforeAutospacing="0" w:after="0" w:afterAutospacing="0"/>
        <w:jc w:val="both"/>
        <w:rPr>
          <w:bCs/>
          <w:sz w:val="20"/>
          <w:szCs w:val="20"/>
        </w:rPr>
      </w:pPr>
      <w:proofErr w:type="spellStart"/>
      <w:r w:rsidRPr="002428E6">
        <w:rPr>
          <w:bCs/>
          <w:sz w:val="20"/>
          <w:szCs w:val="20"/>
        </w:rPr>
        <w:t>Jn</w:t>
      </w:r>
      <w:proofErr w:type="spellEnd"/>
      <w:r w:rsidRPr="002428E6">
        <w:rPr>
          <w:bCs/>
          <w:sz w:val="20"/>
          <w:szCs w:val="20"/>
        </w:rPr>
        <w:t>. 15: 19 "No sois del mundo"</w:t>
      </w:r>
    </w:p>
    <w:p w:rsidR="00100EF6" w:rsidRPr="002428E6" w:rsidRDefault="00100EF6" w:rsidP="008B2781">
      <w:pPr>
        <w:pStyle w:val="NormalWeb"/>
        <w:spacing w:before="0" w:beforeAutospacing="0" w:after="0" w:afterAutospacing="0"/>
        <w:jc w:val="both"/>
        <w:rPr>
          <w:bCs/>
          <w:sz w:val="20"/>
          <w:szCs w:val="20"/>
        </w:rPr>
      </w:pPr>
      <w:r w:rsidRPr="002428E6">
        <w:rPr>
          <w:bCs/>
          <w:sz w:val="20"/>
          <w:szCs w:val="20"/>
        </w:rPr>
        <w:t>1Jn. 2: 15 "No améis al mundo, ni las cosas que están en el mundo"</w:t>
      </w:r>
    </w:p>
    <w:p w:rsidR="00100EF6" w:rsidRPr="002428E6" w:rsidRDefault="00100EF6" w:rsidP="008B2781">
      <w:pPr>
        <w:pStyle w:val="NormalWeb"/>
        <w:spacing w:before="0" w:beforeAutospacing="0" w:after="0" w:afterAutospacing="0"/>
        <w:jc w:val="both"/>
        <w:rPr>
          <w:bCs/>
          <w:sz w:val="20"/>
          <w:szCs w:val="20"/>
        </w:rPr>
      </w:pPr>
      <w:r w:rsidRPr="002428E6">
        <w:rPr>
          <w:bCs/>
          <w:sz w:val="20"/>
          <w:szCs w:val="20"/>
        </w:rPr>
        <w:t>Mt.6: 19 "No os hagáis tesoros en la tierra"</w:t>
      </w:r>
    </w:p>
    <w:p w:rsidR="00100EF6" w:rsidRPr="002428E6" w:rsidRDefault="00100EF6" w:rsidP="008B2781">
      <w:pPr>
        <w:pStyle w:val="NormalWeb"/>
        <w:spacing w:before="0" w:beforeAutospacing="0" w:after="0" w:afterAutospacing="0"/>
        <w:jc w:val="both"/>
        <w:rPr>
          <w:bCs/>
          <w:sz w:val="20"/>
          <w:szCs w:val="20"/>
        </w:rPr>
      </w:pPr>
      <w:r w:rsidRPr="002428E6">
        <w:rPr>
          <w:bCs/>
          <w:sz w:val="20"/>
          <w:szCs w:val="20"/>
        </w:rPr>
        <w:t xml:space="preserve">Mt.19: 23 "difícilmente entrará un rico </w:t>
      </w:r>
      <w:r w:rsidR="00B9411B">
        <w:rPr>
          <w:bCs/>
          <w:sz w:val="20"/>
          <w:szCs w:val="20"/>
        </w:rPr>
        <w:t>en el reino de los cielos".</w:t>
      </w:r>
    </w:p>
    <w:p w:rsidR="00100EF6" w:rsidRPr="002428E6" w:rsidRDefault="00100EF6" w:rsidP="008B2781">
      <w:pPr>
        <w:pStyle w:val="NormalWeb"/>
        <w:spacing w:before="0" w:beforeAutospacing="0" w:after="0" w:afterAutospacing="0"/>
        <w:jc w:val="both"/>
        <w:rPr>
          <w:bCs/>
          <w:sz w:val="20"/>
          <w:szCs w:val="20"/>
        </w:rPr>
      </w:pPr>
      <w:r w:rsidRPr="002428E6">
        <w:rPr>
          <w:bCs/>
          <w:sz w:val="20"/>
          <w:szCs w:val="20"/>
        </w:rPr>
        <w:t>24 "No podéis servir a Dios y a las riquezas"</w:t>
      </w:r>
    </w:p>
    <w:p w:rsidR="00100EF6" w:rsidRPr="002428E6" w:rsidRDefault="00100EF6" w:rsidP="008B2781">
      <w:pPr>
        <w:pStyle w:val="NormalWeb"/>
        <w:spacing w:before="0" w:beforeAutospacing="0" w:after="0" w:afterAutospacing="0"/>
        <w:jc w:val="both"/>
        <w:rPr>
          <w:bCs/>
          <w:sz w:val="20"/>
          <w:szCs w:val="20"/>
        </w:rPr>
      </w:pPr>
      <w:r w:rsidRPr="002428E6">
        <w:rPr>
          <w:bCs/>
          <w:sz w:val="20"/>
          <w:szCs w:val="20"/>
        </w:rPr>
        <w:t>Lc.21: 17 "Seréis aborrecidos de todos por causa de mi nombre"</w:t>
      </w:r>
    </w:p>
    <w:p w:rsidR="00100EF6" w:rsidRPr="002428E6" w:rsidRDefault="00100EF6" w:rsidP="008B2781">
      <w:pPr>
        <w:pStyle w:val="NormalWeb"/>
        <w:spacing w:before="0" w:beforeAutospacing="0" w:after="0" w:afterAutospacing="0"/>
        <w:jc w:val="both"/>
        <w:rPr>
          <w:bCs/>
          <w:sz w:val="20"/>
          <w:szCs w:val="20"/>
        </w:rPr>
      </w:pPr>
      <w:r w:rsidRPr="002428E6">
        <w:rPr>
          <w:bCs/>
          <w:sz w:val="20"/>
          <w:szCs w:val="20"/>
        </w:rPr>
        <w:t>Jn.15: 20 "Si a mí me han perseguido, también a vosotros os perseguirán"</w:t>
      </w:r>
    </w:p>
    <w:p w:rsidR="00100EF6" w:rsidRPr="002428E6" w:rsidRDefault="00100EF6" w:rsidP="008B2781">
      <w:pPr>
        <w:pStyle w:val="NormalWeb"/>
        <w:spacing w:before="0" w:beforeAutospacing="0" w:after="0" w:afterAutospacing="0"/>
        <w:jc w:val="both"/>
        <w:rPr>
          <w:bCs/>
          <w:sz w:val="20"/>
          <w:szCs w:val="20"/>
        </w:rPr>
      </w:pPr>
      <w:r w:rsidRPr="002428E6">
        <w:rPr>
          <w:bCs/>
          <w:sz w:val="20"/>
          <w:szCs w:val="20"/>
        </w:rPr>
        <w:t>Filp.3: 20 "nuestra ciudadanía está en los cielos"</w:t>
      </w:r>
    </w:p>
    <w:p w:rsidR="00100EF6" w:rsidRPr="002428E6" w:rsidRDefault="00100EF6" w:rsidP="008B2781">
      <w:pPr>
        <w:pStyle w:val="NormalWeb"/>
        <w:spacing w:before="0" w:beforeAutospacing="0" w:after="0" w:afterAutospacing="0"/>
        <w:jc w:val="both"/>
        <w:rPr>
          <w:bCs/>
          <w:sz w:val="20"/>
          <w:szCs w:val="20"/>
        </w:rPr>
      </w:pPr>
      <w:r w:rsidRPr="002428E6">
        <w:rPr>
          <w:bCs/>
          <w:sz w:val="20"/>
          <w:szCs w:val="20"/>
        </w:rPr>
        <w:t>Heb.3:1 "hermanos santos, participantes del llamamiento celestial"</w:t>
      </w:r>
    </w:p>
    <w:p w:rsidR="00100EF6" w:rsidRPr="002428E6" w:rsidRDefault="00100EF6" w:rsidP="008B2781">
      <w:pPr>
        <w:pStyle w:val="NormalWeb"/>
        <w:spacing w:before="0" w:beforeAutospacing="0" w:after="0" w:afterAutospacing="0"/>
        <w:jc w:val="both"/>
        <w:rPr>
          <w:bCs/>
          <w:sz w:val="20"/>
          <w:szCs w:val="20"/>
        </w:rPr>
      </w:pPr>
      <w:r w:rsidRPr="002428E6">
        <w:rPr>
          <w:bCs/>
          <w:sz w:val="20"/>
          <w:szCs w:val="20"/>
        </w:rPr>
        <w:t xml:space="preserve">Ef.2: 6 "nos hizo sentar en los lugares celestiales con Cristo Jesús" </w:t>
      </w:r>
    </w:p>
    <w:p w:rsidR="00100EF6" w:rsidRPr="002428E6" w:rsidRDefault="00100EF6" w:rsidP="008B2781">
      <w:pPr>
        <w:pStyle w:val="NormalWeb"/>
        <w:jc w:val="both"/>
        <w:rPr>
          <w:bCs/>
          <w:sz w:val="20"/>
          <w:szCs w:val="20"/>
        </w:rPr>
      </w:pPr>
      <w:r w:rsidRPr="002428E6">
        <w:rPr>
          <w:bCs/>
          <w:sz w:val="20"/>
          <w:szCs w:val="20"/>
        </w:rPr>
        <w:t>La iglesia es un pueblo celestial, no es terrenal. Estamos en el mundo, pero no somos del mundo, nuestra herencia y nuestras bendiciones son celestiales. Aquí tendremos persecuciones; podremos ser despojados de todos los bienes materiales, pero nuestra recompensa está en los cielos, no en la tierra. Jamás nos ha ofrecido bendiciones materiales, es más, nos ha exhortado a no tener tesoros en la tierra, porque donde esté nuestro tesoro, allí estará nuestro corazón (Lc.12:34).</w:t>
      </w:r>
    </w:p>
    <w:p w:rsidR="00100EF6" w:rsidRPr="002428E6" w:rsidRDefault="00100EF6" w:rsidP="008B2781">
      <w:pPr>
        <w:pStyle w:val="NormalWeb"/>
        <w:jc w:val="both"/>
        <w:rPr>
          <w:bCs/>
          <w:sz w:val="20"/>
          <w:szCs w:val="20"/>
        </w:rPr>
      </w:pPr>
      <w:r w:rsidRPr="002428E6">
        <w:rPr>
          <w:bCs/>
          <w:sz w:val="20"/>
          <w:szCs w:val="20"/>
        </w:rPr>
        <w:t>Son múltiples las diferencia</w:t>
      </w:r>
      <w:r w:rsidR="00636856">
        <w:rPr>
          <w:bCs/>
          <w:sz w:val="20"/>
          <w:szCs w:val="20"/>
        </w:rPr>
        <w:t>s</w:t>
      </w:r>
      <w:r w:rsidRPr="002428E6">
        <w:rPr>
          <w:bCs/>
          <w:sz w:val="20"/>
          <w:szCs w:val="20"/>
        </w:rPr>
        <w:t xml:space="preserve"> que existen entre Israel y la iglesia, solamente enumeraré algunas de ellas:</w:t>
      </w:r>
    </w:p>
    <w:p w:rsidR="00100EF6" w:rsidRPr="002428E6" w:rsidRDefault="00100EF6" w:rsidP="00D8734C">
      <w:pPr>
        <w:pStyle w:val="NormalWeb"/>
        <w:spacing w:before="0" w:beforeAutospacing="0" w:after="0" w:afterAutospacing="0"/>
        <w:ind w:left="284" w:hanging="284"/>
        <w:jc w:val="both"/>
        <w:rPr>
          <w:bCs/>
          <w:sz w:val="20"/>
          <w:szCs w:val="20"/>
        </w:rPr>
      </w:pPr>
      <w:proofErr w:type="gramStart"/>
      <w:r w:rsidRPr="002428E6">
        <w:rPr>
          <w:bCs/>
          <w:sz w:val="20"/>
          <w:szCs w:val="20"/>
        </w:rPr>
        <w:t>1 .</w:t>
      </w:r>
      <w:proofErr w:type="gramEnd"/>
      <w:r w:rsidRPr="002428E6">
        <w:rPr>
          <w:bCs/>
          <w:sz w:val="20"/>
          <w:szCs w:val="20"/>
        </w:rPr>
        <w:t>- Israel es un pueblo terrenal. La iglesia es un pueblo celestial.</w:t>
      </w:r>
    </w:p>
    <w:p w:rsidR="00100EF6" w:rsidRPr="002428E6" w:rsidRDefault="00100EF6" w:rsidP="00D8734C">
      <w:pPr>
        <w:pStyle w:val="NormalWeb"/>
        <w:spacing w:before="0" w:beforeAutospacing="0" w:after="0" w:afterAutospacing="0"/>
        <w:ind w:left="284" w:hanging="284"/>
        <w:jc w:val="both"/>
        <w:rPr>
          <w:bCs/>
          <w:sz w:val="20"/>
          <w:szCs w:val="20"/>
        </w:rPr>
      </w:pPr>
      <w:proofErr w:type="gramStart"/>
      <w:r w:rsidRPr="002428E6">
        <w:rPr>
          <w:bCs/>
          <w:sz w:val="20"/>
          <w:szCs w:val="20"/>
        </w:rPr>
        <w:t>2 .</w:t>
      </w:r>
      <w:proofErr w:type="gramEnd"/>
      <w:r w:rsidRPr="002428E6">
        <w:rPr>
          <w:bCs/>
          <w:sz w:val="20"/>
          <w:szCs w:val="20"/>
        </w:rPr>
        <w:t>- Israel tiene promesas terrenales con prosperidad terrenal. La iglesia tiene promesas espirituales con recompensas celestiales.</w:t>
      </w:r>
    </w:p>
    <w:p w:rsidR="00100EF6" w:rsidRPr="002428E6" w:rsidRDefault="00100EF6" w:rsidP="00D8734C">
      <w:pPr>
        <w:pStyle w:val="NormalWeb"/>
        <w:spacing w:before="0" w:beforeAutospacing="0" w:after="0" w:afterAutospacing="0"/>
        <w:ind w:left="284" w:hanging="284"/>
        <w:jc w:val="both"/>
        <w:rPr>
          <w:bCs/>
          <w:sz w:val="20"/>
          <w:szCs w:val="20"/>
        </w:rPr>
      </w:pPr>
      <w:proofErr w:type="gramStart"/>
      <w:r w:rsidRPr="002428E6">
        <w:rPr>
          <w:bCs/>
          <w:sz w:val="20"/>
          <w:szCs w:val="20"/>
        </w:rPr>
        <w:t>3 .</w:t>
      </w:r>
      <w:proofErr w:type="gramEnd"/>
      <w:r w:rsidRPr="002428E6">
        <w:rPr>
          <w:bCs/>
          <w:sz w:val="20"/>
          <w:szCs w:val="20"/>
        </w:rPr>
        <w:t xml:space="preserve">- Los israelitas son los amigos del Esposo. La iglesia es la esposa (Jn.3: 29). </w:t>
      </w:r>
    </w:p>
    <w:p w:rsidR="00100EF6" w:rsidRPr="002428E6" w:rsidRDefault="00100EF6" w:rsidP="00D8734C">
      <w:pPr>
        <w:pStyle w:val="NormalWeb"/>
        <w:spacing w:before="0" w:beforeAutospacing="0" w:after="0" w:afterAutospacing="0"/>
        <w:ind w:left="284" w:hanging="284"/>
        <w:jc w:val="both"/>
        <w:rPr>
          <w:bCs/>
          <w:sz w:val="20"/>
          <w:szCs w:val="20"/>
        </w:rPr>
      </w:pPr>
      <w:proofErr w:type="gramStart"/>
      <w:r w:rsidRPr="002428E6">
        <w:rPr>
          <w:bCs/>
          <w:sz w:val="20"/>
          <w:szCs w:val="20"/>
        </w:rPr>
        <w:t>4 .</w:t>
      </w:r>
      <w:proofErr w:type="gramEnd"/>
      <w:r w:rsidRPr="002428E6">
        <w:rPr>
          <w:bCs/>
          <w:sz w:val="20"/>
          <w:szCs w:val="20"/>
        </w:rPr>
        <w:t>- En Israel Dios habitó en el tabernáculo. En la iglesia en cada creyente (1Cor.3: 16).</w:t>
      </w:r>
    </w:p>
    <w:p w:rsidR="00100EF6" w:rsidRPr="002428E6" w:rsidRDefault="00100EF6" w:rsidP="00D8734C">
      <w:pPr>
        <w:pStyle w:val="NormalWeb"/>
        <w:spacing w:before="0" w:beforeAutospacing="0" w:after="0" w:afterAutospacing="0"/>
        <w:ind w:left="284" w:hanging="284"/>
        <w:jc w:val="both"/>
        <w:rPr>
          <w:bCs/>
          <w:sz w:val="20"/>
          <w:szCs w:val="20"/>
        </w:rPr>
      </w:pPr>
      <w:proofErr w:type="gramStart"/>
      <w:r w:rsidRPr="002428E6">
        <w:rPr>
          <w:bCs/>
          <w:sz w:val="20"/>
          <w:szCs w:val="20"/>
        </w:rPr>
        <w:t>5 .</w:t>
      </w:r>
      <w:proofErr w:type="gramEnd"/>
      <w:r w:rsidRPr="002428E6">
        <w:rPr>
          <w:bCs/>
          <w:sz w:val="20"/>
          <w:szCs w:val="20"/>
        </w:rPr>
        <w:t>- En Israel el Espíritu Santo venía sobre algunos y se iba. En la iglesia viene sobre todos los creyentes y mora en ellos (1Cor.3:16, 1Jn.2: 27).</w:t>
      </w:r>
    </w:p>
    <w:p w:rsidR="00100EF6" w:rsidRPr="002428E6" w:rsidRDefault="00100EF6" w:rsidP="00D8734C">
      <w:pPr>
        <w:pStyle w:val="NormalWeb"/>
        <w:spacing w:before="0" w:beforeAutospacing="0" w:after="0" w:afterAutospacing="0"/>
        <w:ind w:left="284" w:hanging="284"/>
        <w:jc w:val="both"/>
        <w:rPr>
          <w:bCs/>
          <w:sz w:val="20"/>
          <w:szCs w:val="20"/>
        </w:rPr>
      </w:pPr>
      <w:proofErr w:type="gramStart"/>
      <w:r w:rsidRPr="002428E6">
        <w:rPr>
          <w:bCs/>
          <w:sz w:val="20"/>
          <w:szCs w:val="20"/>
        </w:rPr>
        <w:t>6 .</w:t>
      </w:r>
      <w:proofErr w:type="gramEnd"/>
      <w:r w:rsidRPr="002428E6">
        <w:rPr>
          <w:bCs/>
          <w:sz w:val="20"/>
          <w:szCs w:val="20"/>
        </w:rPr>
        <w:t>- La Ley para Israel. La Gracia para la iglesia (Rm.3:19, 6:14).</w:t>
      </w:r>
    </w:p>
    <w:p w:rsidR="00100EF6" w:rsidRPr="002428E6" w:rsidRDefault="00100EF6" w:rsidP="00D8734C">
      <w:pPr>
        <w:pStyle w:val="NormalWeb"/>
        <w:spacing w:before="0" w:beforeAutospacing="0" w:after="0" w:afterAutospacing="0"/>
        <w:ind w:left="284" w:hanging="284"/>
        <w:jc w:val="both"/>
        <w:rPr>
          <w:bCs/>
          <w:sz w:val="20"/>
          <w:szCs w:val="20"/>
        </w:rPr>
      </w:pPr>
      <w:proofErr w:type="gramStart"/>
      <w:r w:rsidRPr="002428E6">
        <w:rPr>
          <w:bCs/>
          <w:sz w:val="20"/>
          <w:szCs w:val="20"/>
        </w:rPr>
        <w:t>7 .</w:t>
      </w:r>
      <w:proofErr w:type="gramEnd"/>
      <w:r w:rsidRPr="002428E6">
        <w:rPr>
          <w:bCs/>
          <w:sz w:val="20"/>
          <w:szCs w:val="20"/>
        </w:rPr>
        <w:t>- El judaísmo es una religión. El cristianismo es una regeneración, es nacer de nuevo.</w:t>
      </w:r>
    </w:p>
    <w:p w:rsidR="00100EF6" w:rsidRPr="002428E6" w:rsidRDefault="00100EF6" w:rsidP="00D8734C">
      <w:pPr>
        <w:pStyle w:val="NormalWeb"/>
        <w:spacing w:before="0" w:beforeAutospacing="0" w:after="0" w:afterAutospacing="0"/>
        <w:ind w:left="284" w:hanging="284"/>
        <w:jc w:val="both"/>
        <w:rPr>
          <w:bCs/>
          <w:sz w:val="20"/>
          <w:szCs w:val="20"/>
        </w:rPr>
      </w:pPr>
      <w:proofErr w:type="gramStart"/>
      <w:r w:rsidRPr="002428E6">
        <w:rPr>
          <w:bCs/>
          <w:sz w:val="20"/>
          <w:szCs w:val="20"/>
        </w:rPr>
        <w:t>8 .</w:t>
      </w:r>
      <w:proofErr w:type="gramEnd"/>
      <w:r w:rsidRPr="002428E6">
        <w:rPr>
          <w:bCs/>
          <w:sz w:val="20"/>
          <w:szCs w:val="20"/>
        </w:rPr>
        <w:t>- En Israel la salvación era por perseverar guardando la ley. En la iglesia somos salvos por fe no por obras (E</w:t>
      </w:r>
      <w:r w:rsidR="00D8734C">
        <w:rPr>
          <w:bCs/>
          <w:sz w:val="20"/>
          <w:szCs w:val="20"/>
        </w:rPr>
        <w:t>f.2:</w:t>
      </w:r>
      <w:r w:rsidRPr="002428E6">
        <w:rPr>
          <w:bCs/>
          <w:sz w:val="20"/>
          <w:szCs w:val="20"/>
        </w:rPr>
        <w:t>9, Tito 3: 5).</w:t>
      </w:r>
    </w:p>
    <w:p w:rsidR="00100EF6" w:rsidRPr="002428E6" w:rsidRDefault="00DE517F" w:rsidP="00D8734C">
      <w:pPr>
        <w:pStyle w:val="NormalWeb"/>
        <w:spacing w:before="0" w:beforeAutospacing="0" w:after="0" w:afterAutospacing="0"/>
        <w:ind w:left="284" w:hanging="284"/>
        <w:jc w:val="both"/>
        <w:rPr>
          <w:bCs/>
          <w:sz w:val="20"/>
          <w:szCs w:val="20"/>
        </w:rPr>
      </w:pPr>
      <w:proofErr w:type="gramStart"/>
      <w:r>
        <w:rPr>
          <w:bCs/>
          <w:sz w:val="20"/>
          <w:szCs w:val="20"/>
        </w:rPr>
        <w:t>9 .</w:t>
      </w:r>
      <w:proofErr w:type="gramEnd"/>
      <w:r>
        <w:rPr>
          <w:bCs/>
          <w:sz w:val="20"/>
          <w:szCs w:val="20"/>
        </w:rPr>
        <w:t>- El s</w:t>
      </w:r>
      <w:r w:rsidR="00100EF6" w:rsidRPr="002428E6">
        <w:rPr>
          <w:bCs/>
          <w:sz w:val="20"/>
          <w:szCs w:val="20"/>
        </w:rPr>
        <w:t xml:space="preserve">ábado es una señal entre Dios e Israel (Ex.31: 13 y 17). En la iglesia el </w:t>
      </w:r>
      <w:r w:rsidRPr="002428E6">
        <w:rPr>
          <w:bCs/>
          <w:sz w:val="20"/>
          <w:szCs w:val="20"/>
        </w:rPr>
        <w:t>domingo</w:t>
      </w:r>
      <w:r w:rsidR="00100EF6" w:rsidRPr="002428E6">
        <w:rPr>
          <w:bCs/>
          <w:sz w:val="20"/>
          <w:szCs w:val="20"/>
        </w:rPr>
        <w:t xml:space="preserve"> es el día del Señor.</w:t>
      </w:r>
    </w:p>
    <w:p w:rsidR="00100EF6" w:rsidRPr="002428E6" w:rsidRDefault="00100EF6" w:rsidP="00D8734C">
      <w:pPr>
        <w:pStyle w:val="NormalWeb"/>
        <w:spacing w:before="0" w:beforeAutospacing="0" w:after="0" w:afterAutospacing="0"/>
        <w:ind w:left="284" w:hanging="284"/>
        <w:jc w:val="both"/>
        <w:rPr>
          <w:bCs/>
          <w:sz w:val="20"/>
          <w:szCs w:val="20"/>
        </w:rPr>
      </w:pPr>
      <w:r w:rsidRPr="002428E6">
        <w:rPr>
          <w:bCs/>
          <w:sz w:val="20"/>
          <w:szCs w:val="20"/>
        </w:rPr>
        <w:t>10.- La Pascual para Israel. La Cena del Señor para la iglesia (1Cor.5:7).</w:t>
      </w:r>
    </w:p>
    <w:p w:rsidR="00100EF6" w:rsidRPr="002428E6" w:rsidRDefault="00100EF6" w:rsidP="00D8734C">
      <w:pPr>
        <w:pStyle w:val="NormalWeb"/>
        <w:spacing w:before="0" w:beforeAutospacing="0" w:after="0" w:afterAutospacing="0"/>
        <w:ind w:left="284" w:hanging="284"/>
        <w:jc w:val="both"/>
        <w:rPr>
          <w:bCs/>
          <w:sz w:val="20"/>
          <w:szCs w:val="20"/>
        </w:rPr>
      </w:pPr>
      <w:r w:rsidRPr="002428E6">
        <w:rPr>
          <w:bCs/>
          <w:sz w:val="20"/>
          <w:szCs w:val="20"/>
        </w:rPr>
        <w:t>11.- Israel tenía prohibición de comer ciertos alimentos. En la iglesia hay libertad (1Cor.10: 25).</w:t>
      </w:r>
    </w:p>
    <w:p w:rsidR="00100EF6" w:rsidRPr="002428E6" w:rsidRDefault="00100EF6" w:rsidP="00D8734C">
      <w:pPr>
        <w:pStyle w:val="NormalWeb"/>
        <w:spacing w:before="0" w:beforeAutospacing="0" w:after="0" w:afterAutospacing="0"/>
        <w:ind w:left="284" w:hanging="284"/>
        <w:jc w:val="both"/>
        <w:rPr>
          <w:bCs/>
          <w:sz w:val="20"/>
          <w:szCs w:val="20"/>
        </w:rPr>
      </w:pPr>
      <w:r w:rsidRPr="002428E6">
        <w:rPr>
          <w:bCs/>
          <w:sz w:val="20"/>
          <w:szCs w:val="20"/>
        </w:rPr>
        <w:t>1</w:t>
      </w:r>
      <w:r w:rsidR="00D8734C">
        <w:rPr>
          <w:bCs/>
          <w:sz w:val="20"/>
          <w:szCs w:val="20"/>
        </w:rPr>
        <w:t>2</w:t>
      </w:r>
      <w:r w:rsidRPr="002428E6">
        <w:rPr>
          <w:bCs/>
          <w:sz w:val="20"/>
          <w:szCs w:val="20"/>
        </w:rPr>
        <w:t>.- A Israel se le mandó hacer guerra a sus enemigos. A la iglesia a amar a sus enemigos (Mt.5: 43-44).</w:t>
      </w:r>
    </w:p>
    <w:p w:rsidR="00100EF6" w:rsidRPr="002428E6" w:rsidRDefault="00100EF6" w:rsidP="00D8734C">
      <w:pPr>
        <w:pStyle w:val="NormalWeb"/>
        <w:spacing w:before="0" w:beforeAutospacing="0" w:after="0" w:afterAutospacing="0"/>
        <w:ind w:left="284" w:hanging="284"/>
        <w:jc w:val="both"/>
        <w:rPr>
          <w:bCs/>
          <w:sz w:val="20"/>
          <w:szCs w:val="20"/>
        </w:rPr>
      </w:pPr>
      <w:r w:rsidRPr="002428E6">
        <w:rPr>
          <w:bCs/>
          <w:sz w:val="20"/>
          <w:szCs w:val="20"/>
        </w:rPr>
        <w:t>1</w:t>
      </w:r>
      <w:r w:rsidR="00D8734C">
        <w:rPr>
          <w:bCs/>
          <w:sz w:val="20"/>
          <w:szCs w:val="20"/>
        </w:rPr>
        <w:t>3</w:t>
      </w:r>
      <w:r w:rsidRPr="002428E6">
        <w:rPr>
          <w:bCs/>
          <w:sz w:val="20"/>
          <w:szCs w:val="20"/>
        </w:rPr>
        <w:t>.- En la religión judaica habían sacrificios temporales. En la iglesia tenemos un solo sacrificio con eficacia eterna (Heb.10:10, 9:11-12).</w:t>
      </w:r>
    </w:p>
    <w:p w:rsidR="00100EF6" w:rsidRPr="002428E6" w:rsidRDefault="00D8734C" w:rsidP="00D8734C">
      <w:pPr>
        <w:pStyle w:val="NormalWeb"/>
        <w:spacing w:before="0" w:beforeAutospacing="0" w:after="0" w:afterAutospacing="0"/>
        <w:ind w:left="284" w:hanging="284"/>
        <w:jc w:val="both"/>
        <w:rPr>
          <w:bCs/>
          <w:sz w:val="20"/>
          <w:szCs w:val="20"/>
        </w:rPr>
      </w:pPr>
      <w:r>
        <w:rPr>
          <w:bCs/>
          <w:sz w:val="20"/>
          <w:szCs w:val="20"/>
        </w:rPr>
        <w:t>14</w:t>
      </w:r>
      <w:r w:rsidR="00100EF6" w:rsidRPr="002428E6">
        <w:rPr>
          <w:bCs/>
          <w:sz w:val="20"/>
          <w:szCs w:val="20"/>
        </w:rPr>
        <w:t>.- En el judaísmo tenemos el incienso. En la iglesia las oraciones (Ap.5: 8).</w:t>
      </w:r>
    </w:p>
    <w:p w:rsidR="00100EF6" w:rsidRPr="002428E6" w:rsidRDefault="00D8734C" w:rsidP="00D8734C">
      <w:pPr>
        <w:pStyle w:val="NormalWeb"/>
        <w:spacing w:before="0" w:beforeAutospacing="0" w:after="0" w:afterAutospacing="0"/>
        <w:ind w:left="284" w:hanging="284"/>
        <w:jc w:val="both"/>
        <w:rPr>
          <w:bCs/>
          <w:sz w:val="20"/>
          <w:szCs w:val="20"/>
        </w:rPr>
      </w:pPr>
      <w:r>
        <w:rPr>
          <w:bCs/>
          <w:sz w:val="20"/>
          <w:szCs w:val="20"/>
        </w:rPr>
        <w:t>15</w:t>
      </w:r>
      <w:r w:rsidR="00100EF6" w:rsidRPr="002428E6">
        <w:rPr>
          <w:bCs/>
          <w:sz w:val="20"/>
          <w:szCs w:val="20"/>
        </w:rPr>
        <w:t>.- A Israel se le ordenó separarse del resto de las naciones (Hch.10: 28). A la iglesia, ir a todas las naciones.</w:t>
      </w:r>
    </w:p>
    <w:p w:rsidR="00100EF6" w:rsidRPr="002428E6" w:rsidRDefault="00D8734C" w:rsidP="00D8734C">
      <w:pPr>
        <w:pStyle w:val="NormalWeb"/>
        <w:spacing w:before="0" w:beforeAutospacing="0" w:after="0" w:afterAutospacing="0"/>
        <w:ind w:left="284" w:hanging="284"/>
        <w:jc w:val="both"/>
        <w:rPr>
          <w:bCs/>
          <w:sz w:val="20"/>
          <w:szCs w:val="20"/>
        </w:rPr>
      </w:pPr>
      <w:r>
        <w:rPr>
          <w:bCs/>
          <w:sz w:val="20"/>
          <w:szCs w:val="20"/>
        </w:rPr>
        <w:t>16</w:t>
      </w:r>
      <w:r w:rsidR="00100EF6" w:rsidRPr="002428E6">
        <w:rPr>
          <w:bCs/>
          <w:sz w:val="20"/>
          <w:szCs w:val="20"/>
        </w:rPr>
        <w:t xml:space="preserve">.- Israel tenía un sacerdocio limitado a la tribu de Leví. En la iglesia todos somos sacerdotes (Ap.1:6). </w:t>
      </w:r>
    </w:p>
    <w:p w:rsidR="00100EF6" w:rsidRPr="002428E6" w:rsidRDefault="00D8734C" w:rsidP="00D8734C">
      <w:pPr>
        <w:pStyle w:val="NormalWeb"/>
        <w:spacing w:before="0" w:beforeAutospacing="0" w:after="0" w:afterAutospacing="0"/>
        <w:ind w:left="284" w:hanging="284"/>
        <w:jc w:val="both"/>
        <w:rPr>
          <w:bCs/>
          <w:sz w:val="20"/>
          <w:szCs w:val="20"/>
        </w:rPr>
      </w:pPr>
      <w:r>
        <w:rPr>
          <w:bCs/>
          <w:sz w:val="20"/>
          <w:szCs w:val="20"/>
        </w:rPr>
        <w:t>17</w:t>
      </w:r>
      <w:r w:rsidR="00100EF6" w:rsidRPr="002428E6">
        <w:rPr>
          <w:bCs/>
          <w:sz w:val="20"/>
          <w:szCs w:val="20"/>
        </w:rPr>
        <w:t>.- La unción con aceite para Israel. La unción con el Espíritu Santo para la iglesia (1Jn.2:20 y 27).</w:t>
      </w:r>
    </w:p>
    <w:p w:rsidR="00100EF6" w:rsidRPr="002428E6" w:rsidRDefault="00D8734C" w:rsidP="00D8734C">
      <w:pPr>
        <w:pStyle w:val="NormalWeb"/>
        <w:spacing w:before="0" w:beforeAutospacing="0" w:after="0" w:afterAutospacing="0"/>
        <w:ind w:left="284" w:hanging="284"/>
        <w:jc w:val="both"/>
        <w:rPr>
          <w:bCs/>
          <w:sz w:val="20"/>
          <w:szCs w:val="20"/>
        </w:rPr>
      </w:pPr>
      <w:r>
        <w:rPr>
          <w:bCs/>
          <w:sz w:val="20"/>
          <w:szCs w:val="20"/>
        </w:rPr>
        <w:t>18</w:t>
      </w:r>
      <w:r w:rsidR="00100EF6" w:rsidRPr="002428E6">
        <w:rPr>
          <w:bCs/>
          <w:sz w:val="20"/>
          <w:szCs w:val="20"/>
        </w:rPr>
        <w:t>.- Los israelitas tenían limitaciones para llegar a la presencia de Dios. La iglesia tiene libertad (Heb.4: 16).</w:t>
      </w:r>
    </w:p>
    <w:p w:rsidR="00100EF6" w:rsidRPr="002428E6" w:rsidRDefault="00D8734C" w:rsidP="00D8734C">
      <w:pPr>
        <w:pStyle w:val="NormalWeb"/>
        <w:spacing w:before="0" w:beforeAutospacing="0" w:after="0" w:afterAutospacing="0"/>
        <w:ind w:left="284" w:hanging="284"/>
        <w:jc w:val="both"/>
        <w:rPr>
          <w:bCs/>
          <w:sz w:val="20"/>
          <w:szCs w:val="20"/>
        </w:rPr>
      </w:pPr>
      <w:r>
        <w:rPr>
          <w:bCs/>
          <w:sz w:val="20"/>
          <w:szCs w:val="20"/>
        </w:rPr>
        <w:t>19</w:t>
      </w:r>
      <w:r w:rsidR="00100EF6" w:rsidRPr="002428E6">
        <w:rPr>
          <w:bCs/>
          <w:sz w:val="20"/>
          <w:szCs w:val="20"/>
        </w:rPr>
        <w:t>.- Israel tenía un sumo sacerdote que era un hombre pecador. La iglesia tiene un Sumo sacerdote perfecto y eterno (Heb.7: 28).</w:t>
      </w:r>
    </w:p>
    <w:p w:rsidR="00100EF6" w:rsidRPr="002428E6" w:rsidRDefault="00100EF6" w:rsidP="00D8734C">
      <w:pPr>
        <w:pStyle w:val="NormalWeb"/>
        <w:spacing w:before="0" w:beforeAutospacing="0" w:after="0" w:afterAutospacing="0"/>
        <w:ind w:left="284" w:hanging="284"/>
        <w:jc w:val="both"/>
        <w:rPr>
          <w:bCs/>
          <w:sz w:val="20"/>
          <w:szCs w:val="20"/>
        </w:rPr>
      </w:pPr>
      <w:r w:rsidRPr="002428E6">
        <w:rPr>
          <w:bCs/>
          <w:sz w:val="20"/>
          <w:szCs w:val="20"/>
        </w:rPr>
        <w:t>2</w:t>
      </w:r>
      <w:r w:rsidR="005C2A4D">
        <w:rPr>
          <w:bCs/>
          <w:sz w:val="20"/>
          <w:szCs w:val="20"/>
        </w:rPr>
        <w:t>0</w:t>
      </w:r>
      <w:r w:rsidRPr="002428E6">
        <w:rPr>
          <w:bCs/>
          <w:sz w:val="20"/>
          <w:szCs w:val="20"/>
        </w:rPr>
        <w:t>.- Israel tendrá el encuentro con el Señor en la tierra. La iglesia en el aire para ser llevados a las mansiones celestiales (Zc.14: 4, 1Ts.4: 17).</w:t>
      </w:r>
    </w:p>
    <w:p w:rsidR="00100EF6" w:rsidRPr="002428E6" w:rsidRDefault="00100EF6" w:rsidP="00D8734C">
      <w:pPr>
        <w:pStyle w:val="NormalWeb"/>
        <w:spacing w:before="0" w:beforeAutospacing="0" w:after="0" w:afterAutospacing="0"/>
        <w:ind w:left="284" w:hanging="284"/>
        <w:jc w:val="both"/>
        <w:rPr>
          <w:bCs/>
          <w:sz w:val="20"/>
          <w:szCs w:val="20"/>
        </w:rPr>
      </w:pPr>
      <w:r w:rsidRPr="002428E6">
        <w:rPr>
          <w:bCs/>
          <w:sz w:val="20"/>
          <w:szCs w:val="20"/>
        </w:rPr>
        <w:t>2</w:t>
      </w:r>
      <w:r w:rsidR="005C2A4D">
        <w:rPr>
          <w:bCs/>
          <w:sz w:val="20"/>
          <w:szCs w:val="20"/>
        </w:rPr>
        <w:t>1</w:t>
      </w:r>
      <w:r w:rsidRPr="002428E6">
        <w:rPr>
          <w:bCs/>
          <w:sz w:val="20"/>
          <w:szCs w:val="20"/>
        </w:rPr>
        <w:t>.- Israel pasará por la Gran Tribulación. La iglesia será arrebatada antes que esos juicios comiencen (Jer.30:7, Rm.8:1).</w:t>
      </w:r>
    </w:p>
    <w:p w:rsidR="00B9411B" w:rsidRDefault="00B9411B" w:rsidP="00B9411B">
      <w:pPr>
        <w:spacing w:after="0" w:line="240" w:lineRule="auto"/>
        <w:rPr>
          <w:rFonts w:ascii="Brush Script MT" w:hAnsi="Brush Script MT"/>
          <w:sz w:val="28"/>
          <w:szCs w:val="28"/>
        </w:rPr>
      </w:pPr>
    </w:p>
    <w:p w:rsidR="00B9411B" w:rsidRPr="00C80631" w:rsidRDefault="00B9411B" w:rsidP="00B9411B">
      <w:pPr>
        <w:spacing w:after="0" w:line="240" w:lineRule="auto"/>
        <w:rPr>
          <w:rFonts w:ascii="Brush Script MT" w:hAnsi="Brush Script MT"/>
          <w:sz w:val="28"/>
          <w:szCs w:val="28"/>
        </w:rPr>
      </w:pPr>
      <w:r w:rsidRPr="00C80631">
        <w:rPr>
          <w:rFonts w:ascii="Brush Script MT" w:hAnsi="Brush Script MT"/>
          <w:sz w:val="28"/>
          <w:szCs w:val="28"/>
        </w:rPr>
        <w:t xml:space="preserve">Pastor Carlos Figueroa Ramírez </w:t>
      </w:r>
    </w:p>
    <w:p w:rsidR="00B9411B" w:rsidRPr="00C80631" w:rsidRDefault="00564C58" w:rsidP="00B9411B">
      <w:pPr>
        <w:spacing w:after="0" w:line="240" w:lineRule="auto"/>
        <w:rPr>
          <w:rFonts w:ascii="Poor Richard" w:hAnsi="Poor Richard"/>
          <w:i/>
          <w:color w:val="000000" w:themeColor="text1"/>
          <w:sz w:val="24"/>
          <w:szCs w:val="24"/>
        </w:rPr>
      </w:pPr>
      <w:hyperlink r:id="rId8" w:history="1">
        <w:r w:rsidR="00B9411B" w:rsidRPr="00C80631">
          <w:rPr>
            <w:rStyle w:val="Hipervnculo"/>
            <w:rFonts w:ascii="Poor Richard" w:hAnsi="Poor Richard"/>
            <w:i/>
            <w:color w:val="000000" w:themeColor="text1"/>
            <w:sz w:val="24"/>
            <w:szCs w:val="24"/>
            <w:u w:val="none"/>
          </w:rPr>
          <w:t>www.pastorcarlos.mex.tl</w:t>
        </w:r>
      </w:hyperlink>
    </w:p>
    <w:p w:rsidR="00B9411B" w:rsidRDefault="00872995" w:rsidP="00B9411B">
      <w:pPr>
        <w:spacing w:after="0" w:line="240" w:lineRule="auto"/>
        <w:rPr>
          <w:rStyle w:val="Hipervnculo"/>
          <w:rFonts w:ascii="Poor Richard" w:hAnsi="Poor Richard"/>
          <w:i/>
          <w:color w:val="000000" w:themeColor="text1"/>
          <w:sz w:val="24"/>
          <w:szCs w:val="24"/>
          <w:u w:val="none"/>
        </w:rPr>
      </w:pPr>
      <w:hyperlink r:id="rId9" w:history="1">
        <w:r w:rsidRPr="005A0754">
          <w:rPr>
            <w:rStyle w:val="Hipervnculo"/>
            <w:rFonts w:ascii="Poor Richard" w:hAnsi="Poor Richard"/>
            <w:i/>
            <w:sz w:val="24"/>
            <w:szCs w:val="24"/>
          </w:rPr>
          <w:t>pastorcarlosfr@hotmail.com</w:t>
        </w:r>
      </w:hyperlink>
    </w:p>
    <w:p w:rsidR="00872995" w:rsidRDefault="00872995" w:rsidP="00B9411B">
      <w:pPr>
        <w:spacing w:after="0" w:line="240" w:lineRule="auto"/>
        <w:rPr>
          <w:rStyle w:val="Hipervnculo"/>
          <w:rFonts w:ascii="Poor Richard" w:hAnsi="Poor Richard"/>
          <w:i/>
          <w:color w:val="000000" w:themeColor="text1"/>
          <w:sz w:val="24"/>
          <w:szCs w:val="24"/>
          <w:u w:val="none"/>
        </w:rPr>
      </w:pPr>
      <w:hyperlink r:id="rId10" w:history="1">
        <w:r w:rsidRPr="005A0754">
          <w:rPr>
            <w:rStyle w:val="Hipervnculo"/>
            <w:rFonts w:ascii="Poor Richard" w:hAnsi="Poor Richard"/>
            <w:i/>
            <w:sz w:val="24"/>
            <w:szCs w:val="24"/>
          </w:rPr>
          <w:t>carlosfr80@hotmail.com</w:t>
        </w:r>
      </w:hyperlink>
    </w:p>
    <w:p w:rsidR="00872995" w:rsidRPr="00C80631" w:rsidRDefault="00872995" w:rsidP="00B9411B">
      <w:pPr>
        <w:spacing w:after="0" w:line="240" w:lineRule="auto"/>
        <w:rPr>
          <w:rFonts w:ascii="Poor Richard" w:hAnsi="Poor Richard"/>
          <w:color w:val="000000" w:themeColor="text1"/>
          <w:sz w:val="24"/>
          <w:szCs w:val="24"/>
        </w:rPr>
      </w:pPr>
      <w:bookmarkStart w:id="0" w:name="_GoBack"/>
      <w:bookmarkEnd w:id="0"/>
    </w:p>
    <w:p w:rsidR="00B9411B" w:rsidRPr="00C80631" w:rsidRDefault="00B9411B" w:rsidP="00B9411B">
      <w:pPr>
        <w:spacing w:after="0" w:line="240" w:lineRule="auto"/>
        <w:rPr>
          <w:rFonts w:ascii="Brush Script MT" w:hAnsi="Brush Script MT"/>
          <w:sz w:val="24"/>
          <w:szCs w:val="24"/>
        </w:rPr>
      </w:pPr>
    </w:p>
    <w:p w:rsidR="00704821" w:rsidRPr="002428E6" w:rsidRDefault="00704821" w:rsidP="008B2781">
      <w:pPr>
        <w:jc w:val="both"/>
        <w:rPr>
          <w:rFonts w:ascii="Times New Roman" w:hAnsi="Times New Roman" w:cs="Times New Roman"/>
          <w:sz w:val="20"/>
          <w:szCs w:val="20"/>
        </w:rPr>
      </w:pPr>
    </w:p>
    <w:sectPr w:rsidR="00704821" w:rsidRPr="002428E6" w:rsidSect="006C0F3F">
      <w:headerReference w:type="default" r:id="rId11"/>
      <w:footerReference w:type="default" r:id="rId12"/>
      <w:pgSz w:w="11906" w:h="16838"/>
      <w:pgMar w:top="1276" w:right="991" w:bottom="1417" w:left="1701" w:header="708" w:footer="1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C58" w:rsidRDefault="00564C58" w:rsidP="006C15C6">
      <w:pPr>
        <w:spacing w:after="0" w:line="240" w:lineRule="auto"/>
      </w:pPr>
      <w:r>
        <w:separator/>
      </w:r>
    </w:p>
  </w:endnote>
  <w:endnote w:type="continuationSeparator" w:id="0">
    <w:p w:rsidR="00564C58" w:rsidRDefault="00564C58" w:rsidP="006C1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Poor Richard">
    <w:panose1 w:val="02080502050505020702"/>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8500"/>
      <w:gridCol w:w="944"/>
    </w:tblGrid>
    <w:tr w:rsidR="006C15C6">
      <w:tc>
        <w:tcPr>
          <w:tcW w:w="4500" w:type="pct"/>
          <w:tcBorders>
            <w:top w:val="single" w:sz="4" w:space="0" w:color="000000" w:themeColor="text1"/>
          </w:tcBorders>
        </w:tcPr>
        <w:p w:rsidR="006C15C6" w:rsidRPr="00DE517F" w:rsidRDefault="00564C58">
          <w:pPr>
            <w:pStyle w:val="Piedepgina"/>
            <w:jc w:val="right"/>
            <w:rPr>
              <w:rFonts w:ascii="Times New Roman" w:hAnsi="Times New Roman" w:cs="Times New Roman"/>
              <w:i/>
            </w:rPr>
          </w:pPr>
          <w:hyperlink r:id="rId1" w:history="1">
            <w:r w:rsidR="006C15C6" w:rsidRPr="00DE517F">
              <w:rPr>
                <w:rStyle w:val="Hipervnculo"/>
                <w:color w:val="auto"/>
                <w:u w:val="none"/>
              </w:rPr>
              <w:t>www.pastorcarlos.mex.tl</w:t>
            </w:r>
          </w:hyperlink>
          <w:r w:rsidR="006C15C6" w:rsidRPr="00DE517F">
            <w:t xml:space="preserve">                                        </w:t>
          </w:r>
          <w:hyperlink r:id="rId2" w:history="1">
            <w:r w:rsidR="006C15C6" w:rsidRPr="00DE517F">
              <w:rPr>
                <w:rStyle w:val="Hipervnculo"/>
                <w:rFonts w:ascii="Times New Roman" w:hAnsi="Times New Roman" w:cs="Times New Roman"/>
                <w:i/>
                <w:color w:val="auto"/>
                <w:u w:val="none"/>
              </w:rPr>
              <w:t>www.igleaposentoalto.webnode.es</w:t>
            </w:r>
          </w:hyperlink>
        </w:p>
        <w:p w:rsidR="006C15C6" w:rsidRDefault="006C15C6">
          <w:pPr>
            <w:pStyle w:val="Piedepgina"/>
            <w:jc w:val="right"/>
          </w:pPr>
        </w:p>
      </w:tc>
      <w:tc>
        <w:tcPr>
          <w:tcW w:w="500" w:type="pct"/>
          <w:tcBorders>
            <w:top w:val="single" w:sz="4" w:space="0" w:color="C0504D" w:themeColor="accent2"/>
          </w:tcBorders>
          <w:shd w:val="clear" w:color="auto" w:fill="943634" w:themeFill="accent2" w:themeFillShade="BF"/>
        </w:tcPr>
        <w:p w:rsidR="006C15C6" w:rsidRDefault="006C15C6">
          <w:pPr>
            <w:pStyle w:val="Encabezado"/>
            <w:rPr>
              <w:color w:val="FFFFFF" w:themeColor="background1"/>
            </w:rPr>
          </w:pPr>
          <w:r>
            <w:fldChar w:fldCharType="begin"/>
          </w:r>
          <w:r>
            <w:instrText>PAGE   \* MERGEFORMAT</w:instrText>
          </w:r>
          <w:r>
            <w:fldChar w:fldCharType="separate"/>
          </w:r>
          <w:r w:rsidR="00872995" w:rsidRPr="00872995">
            <w:rPr>
              <w:noProof/>
              <w:color w:val="FFFFFF" w:themeColor="background1"/>
            </w:rPr>
            <w:t>3</w:t>
          </w:r>
          <w:r>
            <w:rPr>
              <w:color w:val="FFFFFF" w:themeColor="background1"/>
            </w:rPr>
            <w:fldChar w:fldCharType="end"/>
          </w:r>
        </w:p>
      </w:tc>
    </w:tr>
  </w:tbl>
  <w:p w:rsidR="006C15C6" w:rsidRDefault="006C15C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C58" w:rsidRDefault="00564C58" w:rsidP="006C15C6">
      <w:pPr>
        <w:spacing w:after="0" w:line="240" w:lineRule="auto"/>
      </w:pPr>
      <w:r>
        <w:separator/>
      </w:r>
    </w:p>
  </w:footnote>
  <w:footnote w:type="continuationSeparator" w:id="0">
    <w:p w:rsidR="00564C58" w:rsidRDefault="00564C58" w:rsidP="006C1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6611"/>
      <w:gridCol w:w="2833"/>
    </w:tblGrid>
    <w:tr w:rsidR="006C15C6">
      <w:tc>
        <w:tcPr>
          <w:tcW w:w="3500" w:type="pct"/>
          <w:tcBorders>
            <w:bottom w:val="single" w:sz="4" w:space="0" w:color="auto"/>
          </w:tcBorders>
          <w:vAlign w:val="bottom"/>
        </w:tcPr>
        <w:p w:rsidR="006C15C6" w:rsidRPr="006C15C6" w:rsidRDefault="006C15C6">
          <w:pPr>
            <w:pStyle w:val="Encabezado"/>
            <w:jc w:val="right"/>
            <w:rPr>
              <w:b/>
              <w:color w:val="76923C" w:themeColor="accent3" w:themeShade="BF"/>
              <w:sz w:val="24"/>
              <w:szCs w:val="24"/>
            </w:rPr>
          </w:pPr>
          <w:r w:rsidRPr="006C15C6">
            <w:rPr>
              <w:b/>
              <w:sz w:val="24"/>
              <w:szCs w:val="24"/>
            </w:rPr>
            <w:t>IGLESIA APOSENTO ALTO-MARCARA</w:t>
          </w:r>
        </w:p>
      </w:tc>
      <w:sdt>
        <w:sdtPr>
          <w:rPr>
            <w:b/>
            <w:color w:val="FFFFFF" w:themeColor="background1"/>
          </w:rPr>
          <w:alias w:val="Fecha"/>
          <w:id w:val="77677290"/>
          <w:placeholder>
            <w:docPart w:val="1F9D26A824094A298EAA3D3341AEC017"/>
          </w:placeholder>
          <w:dataBinding w:prefixMappings="xmlns:ns0='http://schemas.microsoft.com/office/2006/coverPageProps'" w:xpath="/ns0:CoverPageProperties[1]/ns0:PublishDate[1]" w:storeItemID="{55AF091B-3C7A-41E3-B477-F2FDAA23CFDA}"/>
          <w:date>
            <w:dateFormat w:val="d 'de' MMMM 'de' yyyy"/>
            <w:lid w:val="es-ES"/>
            <w:storeMappedDataAs w:val="dateTime"/>
            <w:calendar w:val="gregorian"/>
          </w:date>
        </w:sdtPr>
        <w:sdtEndPr/>
        <w:sdtContent>
          <w:tc>
            <w:tcPr>
              <w:tcW w:w="1500" w:type="pct"/>
              <w:tcBorders>
                <w:bottom w:val="single" w:sz="4" w:space="0" w:color="943634" w:themeColor="accent2" w:themeShade="BF"/>
              </w:tcBorders>
              <w:shd w:val="clear" w:color="auto" w:fill="943634" w:themeFill="accent2" w:themeFillShade="BF"/>
              <w:vAlign w:val="bottom"/>
            </w:tcPr>
            <w:p w:rsidR="006C15C6" w:rsidRDefault="006C15C6" w:rsidP="006C15C6">
              <w:pPr>
                <w:pStyle w:val="Encabezado"/>
                <w:rPr>
                  <w:color w:val="FFFFFF" w:themeColor="background1"/>
                </w:rPr>
              </w:pPr>
              <w:r w:rsidRPr="006C15C6">
                <w:rPr>
                  <w:b/>
                  <w:color w:val="FFFFFF" w:themeColor="background1"/>
                </w:rPr>
                <w:t>ESCUELA DOMINICAL</w:t>
              </w:r>
            </w:p>
          </w:tc>
        </w:sdtContent>
      </w:sdt>
    </w:tr>
  </w:tbl>
  <w:p w:rsidR="006C15C6" w:rsidRDefault="006C15C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EF6"/>
    <w:rsid w:val="00100EF6"/>
    <w:rsid w:val="002428E6"/>
    <w:rsid w:val="004D1668"/>
    <w:rsid w:val="00564C58"/>
    <w:rsid w:val="005C2A4D"/>
    <w:rsid w:val="005F36DA"/>
    <w:rsid w:val="00636856"/>
    <w:rsid w:val="006C0F3F"/>
    <w:rsid w:val="006C15C6"/>
    <w:rsid w:val="00704821"/>
    <w:rsid w:val="00872995"/>
    <w:rsid w:val="008B2781"/>
    <w:rsid w:val="00B9411B"/>
    <w:rsid w:val="00CE3BF0"/>
    <w:rsid w:val="00D75637"/>
    <w:rsid w:val="00D8734C"/>
    <w:rsid w:val="00DE517F"/>
    <w:rsid w:val="00FE26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00EF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6C15C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C15C6"/>
  </w:style>
  <w:style w:type="paragraph" w:styleId="Piedepgina">
    <w:name w:val="footer"/>
    <w:basedOn w:val="Normal"/>
    <w:link w:val="PiedepginaCar"/>
    <w:uiPriority w:val="99"/>
    <w:unhideWhenUsed/>
    <w:rsid w:val="006C15C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C15C6"/>
  </w:style>
  <w:style w:type="paragraph" w:styleId="Textodeglobo">
    <w:name w:val="Balloon Text"/>
    <w:basedOn w:val="Normal"/>
    <w:link w:val="TextodegloboCar"/>
    <w:uiPriority w:val="99"/>
    <w:semiHidden/>
    <w:unhideWhenUsed/>
    <w:rsid w:val="006C15C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C15C6"/>
    <w:rPr>
      <w:rFonts w:ascii="Tahoma" w:hAnsi="Tahoma" w:cs="Tahoma"/>
      <w:sz w:val="16"/>
      <w:szCs w:val="16"/>
    </w:rPr>
  </w:style>
  <w:style w:type="character" w:styleId="Hipervnculo">
    <w:name w:val="Hyperlink"/>
    <w:basedOn w:val="Fuentedeprrafopredeter"/>
    <w:uiPriority w:val="99"/>
    <w:unhideWhenUsed/>
    <w:rsid w:val="006C15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00EF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6C15C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C15C6"/>
  </w:style>
  <w:style w:type="paragraph" w:styleId="Piedepgina">
    <w:name w:val="footer"/>
    <w:basedOn w:val="Normal"/>
    <w:link w:val="PiedepginaCar"/>
    <w:uiPriority w:val="99"/>
    <w:unhideWhenUsed/>
    <w:rsid w:val="006C15C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C15C6"/>
  </w:style>
  <w:style w:type="paragraph" w:styleId="Textodeglobo">
    <w:name w:val="Balloon Text"/>
    <w:basedOn w:val="Normal"/>
    <w:link w:val="TextodegloboCar"/>
    <w:uiPriority w:val="99"/>
    <w:semiHidden/>
    <w:unhideWhenUsed/>
    <w:rsid w:val="006C15C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C15C6"/>
    <w:rPr>
      <w:rFonts w:ascii="Tahoma" w:hAnsi="Tahoma" w:cs="Tahoma"/>
      <w:sz w:val="16"/>
      <w:szCs w:val="16"/>
    </w:rPr>
  </w:style>
  <w:style w:type="character" w:styleId="Hipervnculo">
    <w:name w:val="Hyperlink"/>
    <w:basedOn w:val="Fuentedeprrafopredeter"/>
    <w:uiPriority w:val="99"/>
    <w:unhideWhenUsed/>
    <w:rsid w:val="006C15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417385">
      <w:bodyDiv w:val="1"/>
      <w:marLeft w:val="0"/>
      <w:marRight w:val="0"/>
      <w:marTop w:val="0"/>
      <w:marBottom w:val="0"/>
      <w:divBdr>
        <w:top w:val="none" w:sz="0" w:space="0" w:color="auto"/>
        <w:left w:val="none" w:sz="0" w:space="0" w:color="auto"/>
        <w:bottom w:val="none" w:sz="0" w:space="0" w:color="auto"/>
        <w:right w:val="none" w:sz="0" w:space="0" w:color="auto"/>
      </w:divBdr>
    </w:div>
    <w:div w:id="124769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storcarlos.mex.t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arlosfr80@hotmail.com" TargetMode="External"/><Relationship Id="rId4" Type="http://schemas.openxmlformats.org/officeDocument/2006/relationships/settings" Target="settings.xml"/><Relationship Id="rId9" Type="http://schemas.openxmlformats.org/officeDocument/2006/relationships/hyperlink" Target="mailto:pastorcarlosfr@hotmail.com" TargetMode="Externa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hyperlink" Target="http://www.igleaposentoalto.webnode.es" TargetMode="External"/><Relationship Id="rId1" Type="http://schemas.openxmlformats.org/officeDocument/2006/relationships/hyperlink" Target="http://www.pastorcarlos.mex.tl"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F9D26A824094A298EAA3D3341AEC017"/>
        <w:category>
          <w:name w:val="General"/>
          <w:gallery w:val="placeholder"/>
        </w:category>
        <w:types>
          <w:type w:val="bbPlcHdr"/>
        </w:types>
        <w:behaviors>
          <w:behavior w:val="content"/>
        </w:behaviors>
        <w:guid w:val="{CF9243FD-A65E-428B-938F-D0FA9BFEE8FD}"/>
      </w:docPartPr>
      <w:docPartBody>
        <w:p w:rsidR="008C1B77" w:rsidRDefault="00837F04" w:rsidP="00837F04">
          <w:pPr>
            <w:pStyle w:val="1F9D26A824094A298EAA3D3341AEC017"/>
          </w:pPr>
          <w:r>
            <w:rPr>
              <w:color w:val="FFFFFF" w:themeColor="background1"/>
            </w:rPr>
            <w:t>[Seleccione la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Poor Richard">
    <w:panose1 w:val="02080502050505020702"/>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F04"/>
    <w:rsid w:val="002B400E"/>
    <w:rsid w:val="005803B0"/>
    <w:rsid w:val="00837F04"/>
    <w:rsid w:val="008C1B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F3CEA74637C41AA940200F55D591420">
    <w:name w:val="1F3CEA74637C41AA940200F55D591420"/>
    <w:rsid w:val="00837F04"/>
  </w:style>
  <w:style w:type="paragraph" w:customStyle="1" w:styleId="1F9D26A824094A298EAA3D3341AEC017">
    <w:name w:val="1F9D26A824094A298EAA3D3341AEC017"/>
    <w:rsid w:val="00837F04"/>
  </w:style>
  <w:style w:type="paragraph" w:customStyle="1" w:styleId="0B82ADE4E3D44660983A1208F23808F5">
    <w:name w:val="0B82ADE4E3D44660983A1208F23808F5"/>
    <w:rsid w:val="00837F0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F3CEA74637C41AA940200F55D591420">
    <w:name w:val="1F3CEA74637C41AA940200F55D591420"/>
    <w:rsid w:val="00837F04"/>
  </w:style>
  <w:style w:type="paragraph" w:customStyle="1" w:styleId="1F9D26A824094A298EAA3D3341AEC017">
    <w:name w:val="1F9D26A824094A298EAA3D3341AEC017"/>
    <w:rsid w:val="00837F04"/>
  </w:style>
  <w:style w:type="paragraph" w:customStyle="1" w:styleId="0B82ADE4E3D44660983A1208F23808F5">
    <w:name w:val="0B82ADE4E3D44660983A1208F23808F5"/>
    <w:rsid w:val="00837F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ESCUELA DOMINICAL</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3</Pages>
  <Words>1256</Words>
  <Characters>6910</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Region</dc:creator>
  <cp:lastModifiedBy>carlos</cp:lastModifiedBy>
  <cp:revision>9</cp:revision>
  <dcterms:created xsi:type="dcterms:W3CDTF">2013-11-20T16:18:00Z</dcterms:created>
  <dcterms:modified xsi:type="dcterms:W3CDTF">2014-05-23T21:11:00Z</dcterms:modified>
</cp:coreProperties>
</file>